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49" w:rsidRDefault="00897349" w:rsidP="00095973">
      <w:pPr>
        <w:pStyle w:val="Sinespaciado"/>
      </w:pPr>
    </w:p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2F3E5C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Secretaría Particular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2F3E5C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Secretaría Particular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9903" w:type="dxa"/>
        <w:tblInd w:w="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3648"/>
        <w:gridCol w:w="5807"/>
      </w:tblGrid>
      <w:tr w:rsidR="002F3E5C" w:rsidRPr="002F3E5C" w:rsidTr="002F3E5C">
        <w:trPr>
          <w:trHeight w:val="416"/>
        </w:trPr>
        <w:tc>
          <w:tcPr>
            <w:tcW w:w="9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E5C" w:rsidRPr="002F3E5C" w:rsidRDefault="002F3E5C" w:rsidP="002F3E5C">
            <w:pPr>
              <w:pStyle w:val="Sinespaciado"/>
              <w:jc w:val="center"/>
              <w:rPr>
                <w:b/>
                <w:lang w:eastAsia="es-MX"/>
              </w:rPr>
            </w:pPr>
            <w:r w:rsidRPr="002F3E5C">
              <w:rPr>
                <w:b/>
                <w:lang w:eastAsia="es-MX"/>
              </w:rPr>
              <w:t>LOS TRAMITES, REQUISITOS Y FORMATOS QUE OFRECE LA DEPENDENCIA DE SECRETARÍA PARTICULAR</w:t>
            </w:r>
          </w:p>
        </w:tc>
      </w:tr>
      <w:tr w:rsidR="002F3E5C" w:rsidRPr="002F3E5C" w:rsidTr="002F3E5C">
        <w:trPr>
          <w:trHeight w:val="109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rFonts w:ascii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rFonts w:ascii="Times New Roman" w:hAnsi="Times New Roman"/>
                <w:sz w:val="20"/>
                <w:szCs w:val="20"/>
                <w:lang w:eastAsia="es-MX"/>
              </w:rPr>
            </w:pPr>
          </w:p>
        </w:tc>
      </w:tr>
      <w:tr w:rsidR="002F3E5C" w:rsidRPr="002F3E5C" w:rsidTr="002F3E5C">
        <w:trPr>
          <w:trHeight w:val="218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Nombre del </w:t>
            </w:r>
            <w:r w:rsidR="00530B0E" w:rsidRPr="002F3E5C">
              <w:rPr>
                <w:lang w:eastAsia="es-MX"/>
              </w:rPr>
              <w:t>trámite</w:t>
            </w:r>
            <w:r w:rsidRPr="002F3E5C">
              <w:rPr>
                <w:lang w:eastAsia="es-MX"/>
              </w:rPr>
              <w:t xml:space="preserve"> o servicio</w:t>
            </w:r>
          </w:p>
        </w:tc>
        <w:tc>
          <w:tcPr>
            <w:tcW w:w="5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Apoyos Sociales </w:t>
            </w:r>
          </w:p>
        </w:tc>
      </w:tr>
      <w:tr w:rsidR="002F3E5C" w:rsidRPr="002F3E5C" w:rsidTr="002F3E5C">
        <w:trPr>
          <w:trHeight w:val="218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Dependencia o entidad que lo realiza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Secretaría Particular </w:t>
            </w:r>
          </w:p>
        </w:tc>
      </w:tr>
      <w:tr w:rsidR="002F3E5C" w:rsidRPr="002F3E5C" w:rsidTr="002F3E5C">
        <w:trPr>
          <w:trHeight w:val="218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Objetivo del </w:t>
            </w:r>
            <w:r w:rsidR="00530B0E" w:rsidRPr="002F3E5C">
              <w:rPr>
                <w:lang w:eastAsia="es-MX"/>
              </w:rPr>
              <w:t>trámite</w:t>
            </w:r>
            <w:bookmarkStart w:id="0" w:name="_GoBack"/>
            <w:bookmarkEnd w:id="0"/>
            <w:r w:rsidRPr="002F3E5C">
              <w:rPr>
                <w:lang w:eastAsia="es-MX"/>
              </w:rPr>
              <w:t xml:space="preserve"> o servicio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Apoyar a los ciudadanos de bajos recursos del municipio</w:t>
            </w:r>
          </w:p>
        </w:tc>
      </w:tr>
      <w:tr w:rsidR="002F3E5C" w:rsidRPr="002F3E5C" w:rsidTr="002F3E5C">
        <w:trPr>
          <w:trHeight w:val="109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tipo de usuarios 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Ciudadanos en condiciones  vulnerables</w:t>
            </w:r>
          </w:p>
        </w:tc>
      </w:tr>
      <w:tr w:rsidR="002F3E5C" w:rsidRPr="002F3E5C" w:rsidTr="002F3E5C">
        <w:trPr>
          <w:trHeight w:val="218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Documento que obtiene el usuario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N/A</w:t>
            </w:r>
          </w:p>
        </w:tc>
      </w:tr>
      <w:tr w:rsidR="002F3E5C" w:rsidRPr="002F3E5C" w:rsidTr="002F3E5C">
        <w:trPr>
          <w:trHeight w:val="437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Datos Institucionales de ubicación de la oficina receptora y </w:t>
            </w:r>
            <w:proofErr w:type="spellStart"/>
            <w:r w:rsidRPr="002F3E5C">
              <w:rPr>
                <w:lang w:eastAsia="es-MX"/>
              </w:rPr>
              <w:t>resultora</w:t>
            </w:r>
            <w:proofErr w:type="spellEnd"/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Palacio Municipal S/N Zona Centro (476) 74 3 5561 y 62 ext:1104 email: secretariaparticular@purisimadelrincon.mx</w:t>
            </w:r>
          </w:p>
        </w:tc>
      </w:tr>
      <w:tr w:rsidR="002F3E5C" w:rsidRPr="002F3E5C" w:rsidTr="002F3E5C">
        <w:trPr>
          <w:trHeight w:val="437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Requisitos, datos y documentos que debe adjuntar para su representación 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Copia IFE, Copia comprobante de domicilio, Solicitud de apoyo, Carta de agradecimiento, estudio </w:t>
            </w:r>
            <w:proofErr w:type="spellStart"/>
            <w:r w:rsidRPr="002F3E5C">
              <w:rPr>
                <w:lang w:eastAsia="es-MX"/>
              </w:rPr>
              <w:t>socioeconomico</w:t>
            </w:r>
            <w:proofErr w:type="spellEnd"/>
          </w:p>
        </w:tc>
      </w:tr>
      <w:tr w:rsidR="002F3E5C" w:rsidRPr="002F3E5C" w:rsidTr="002F3E5C">
        <w:trPr>
          <w:trHeight w:val="109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costos en su caso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N/A</w:t>
            </w:r>
          </w:p>
        </w:tc>
      </w:tr>
      <w:tr w:rsidR="002F3E5C" w:rsidRPr="002F3E5C" w:rsidTr="002F3E5C">
        <w:trPr>
          <w:trHeight w:val="437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fundamento jurídico del tramite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Reglamento Orgánico de la Administración Pública Municipal de Purísima del Rincón, </w:t>
            </w:r>
            <w:proofErr w:type="spellStart"/>
            <w:r w:rsidRPr="002F3E5C">
              <w:rPr>
                <w:lang w:eastAsia="es-MX"/>
              </w:rPr>
              <w:t>Gto</w:t>
            </w:r>
            <w:proofErr w:type="spellEnd"/>
            <w:proofErr w:type="gramStart"/>
            <w:r w:rsidRPr="002F3E5C">
              <w:rPr>
                <w:lang w:eastAsia="es-MX"/>
              </w:rPr>
              <w:t>.(</w:t>
            </w:r>
            <w:proofErr w:type="gramEnd"/>
            <w:r w:rsidRPr="002F3E5C">
              <w:rPr>
                <w:lang w:eastAsia="es-MX"/>
              </w:rPr>
              <w:t xml:space="preserve">lineamientos por parte de la Auditoria superior del Estado de </w:t>
            </w:r>
            <w:proofErr w:type="spellStart"/>
            <w:r w:rsidRPr="002F3E5C">
              <w:rPr>
                <w:lang w:eastAsia="es-MX"/>
              </w:rPr>
              <w:t>Gto</w:t>
            </w:r>
            <w:proofErr w:type="spellEnd"/>
            <w:r w:rsidRPr="002F3E5C">
              <w:rPr>
                <w:lang w:eastAsia="es-MX"/>
              </w:rPr>
              <w:t>.)</w:t>
            </w:r>
          </w:p>
        </w:tc>
      </w:tr>
      <w:tr w:rsidR="002F3E5C" w:rsidRPr="002F3E5C" w:rsidTr="002F3E5C">
        <w:trPr>
          <w:trHeight w:val="109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10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plazo de respuesta 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1 semana </w:t>
            </w:r>
          </w:p>
        </w:tc>
      </w:tr>
      <w:tr w:rsidR="002F3E5C" w:rsidRPr="002F3E5C" w:rsidTr="002F3E5C">
        <w:trPr>
          <w:trHeight w:val="546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11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Especificación si aplica una de las siguientes figuras </w:t>
            </w:r>
            <w:proofErr w:type="spellStart"/>
            <w:r w:rsidRPr="002F3E5C">
              <w:rPr>
                <w:lang w:eastAsia="es-MX"/>
              </w:rPr>
              <w:t>juridicas</w:t>
            </w:r>
            <w:proofErr w:type="spellEnd"/>
            <w:r w:rsidRPr="002F3E5C">
              <w:rPr>
                <w:lang w:eastAsia="es-MX"/>
              </w:rPr>
              <w:t xml:space="preserve">: afirmativa o </w:t>
            </w:r>
            <w:proofErr w:type="spellStart"/>
            <w:r w:rsidRPr="002F3E5C">
              <w:rPr>
                <w:lang w:eastAsia="es-MX"/>
              </w:rPr>
              <w:t>nnegativa</w:t>
            </w:r>
            <w:proofErr w:type="spellEnd"/>
            <w:r w:rsidRPr="002F3E5C">
              <w:rPr>
                <w:lang w:eastAsia="es-MX"/>
              </w:rPr>
              <w:t xml:space="preserve"> 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ninguna </w:t>
            </w:r>
          </w:p>
        </w:tc>
      </w:tr>
      <w:tr w:rsidR="002F3E5C" w:rsidRPr="002F3E5C" w:rsidTr="002F3E5C">
        <w:trPr>
          <w:trHeight w:val="437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12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Las sanciones,  que en su caso procedan, por </w:t>
            </w:r>
            <w:proofErr w:type="spellStart"/>
            <w:r w:rsidRPr="002F3E5C">
              <w:rPr>
                <w:lang w:eastAsia="es-MX"/>
              </w:rPr>
              <w:t>omision</w:t>
            </w:r>
            <w:proofErr w:type="spellEnd"/>
            <w:r w:rsidRPr="002F3E5C">
              <w:rPr>
                <w:lang w:eastAsia="es-MX"/>
              </w:rPr>
              <w:t xml:space="preserve"> del trámite respectivo.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N/A</w:t>
            </w:r>
          </w:p>
        </w:tc>
      </w:tr>
      <w:tr w:rsidR="002F3E5C" w:rsidRPr="002F3E5C" w:rsidTr="002F3E5C">
        <w:trPr>
          <w:trHeight w:val="327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13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Vigencia de la licencia, permiso o autorización 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N/A</w:t>
            </w:r>
          </w:p>
        </w:tc>
      </w:tr>
      <w:tr w:rsidR="002F3E5C" w:rsidRPr="002F3E5C" w:rsidTr="002F3E5C">
        <w:trPr>
          <w:trHeight w:val="327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14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>La demás información que considere conveniente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E5C" w:rsidRPr="002F3E5C" w:rsidRDefault="002F3E5C" w:rsidP="002F3E5C">
            <w:pPr>
              <w:pStyle w:val="Sinespaciado"/>
              <w:rPr>
                <w:lang w:eastAsia="es-MX"/>
              </w:rPr>
            </w:pPr>
            <w:r w:rsidRPr="002F3E5C">
              <w:rPr>
                <w:lang w:eastAsia="es-MX"/>
              </w:rPr>
              <w:t xml:space="preserve">Solo se puede brindar un apoyo por familia al año. </w:t>
            </w:r>
          </w:p>
        </w:tc>
      </w:tr>
    </w:tbl>
    <w:p w:rsidR="0088242E" w:rsidRDefault="0088242E" w:rsidP="00E30544"/>
    <w:p w:rsidR="0088242E" w:rsidRDefault="0088242E" w:rsidP="00E30544"/>
    <w:p w:rsidR="0088242E" w:rsidRDefault="0088242E" w:rsidP="00E30544"/>
    <w:sectPr w:rsidR="0088242E" w:rsidSect="00C0259F">
      <w:headerReference w:type="default" r:id="rId7"/>
      <w:footerReference w:type="default" r:id="rId8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9C5" w:rsidRDefault="00EE19C5" w:rsidP="003A639F">
      <w:pPr>
        <w:spacing w:after="0" w:line="240" w:lineRule="auto"/>
      </w:pPr>
      <w:r>
        <w:separator/>
      </w:r>
    </w:p>
  </w:endnote>
  <w:endnote w:type="continuationSeparator" w:id="0">
    <w:p w:rsidR="00EE19C5" w:rsidRDefault="00EE19C5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9C5" w:rsidRDefault="00EE19C5" w:rsidP="003A639F">
      <w:pPr>
        <w:spacing w:after="0" w:line="240" w:lineRule="auto"/>
      </w:pPr>
      <w:r>
        <w:separator/>
      </w:r>
    </w:p>
  </w:footnote>
  <w:footnote w:type="continuationSeparator" w:id="0">
    <w:p w:rsidR="00EE19C5" w:rsidRDefault="00EE19C5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421810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DF1070" wp14:editId="4E86973E">
              <wp:simplePos x="0" y="0"/>
              <wp:positionH relativeFrom="column">
                <wp:posOffset>-253365</wp:posOffset>
              </wp:positionH>
              <wp:positionV relativeFrom="paragraph">
                <wp:posOffset>-107314</wp:posOffset>
              </wp:positionV>
              <wp:extent cx="6934200" cy="504824"/>
              <wp:effectExtent l="0" t="0" r="0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934200" cy="504824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1513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-19.95pt;margin-top:-8.45pt;width:546pt;height:39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" adj="2677" fillcolor="#0070c0" stroked="f" strokeweight="1pt">
              <v:fill color2="#bdd6ee [1300]" rotate="t" angle="90" colors="0 #0070c0;8520f #008ed7;36045f #00a1e5;1 #bdd7ee" focus="100%" type="gradient"/>
            </v:shape>
          </w:pict>
        </mc:Fallback>
      </mc:AlternateContent>
    </w:r>
    <w:r w:rsidR="00C025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28C309" wp14:editId="02CF10A2">
              <wp:simplePos x="0" y="0"/>
              <wp:positionH relativeFrom="column">
                <wp:posOffset>4276090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8C30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336.7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" filled="f" stroked="f">
              <v:fill o:detectmouseclick="t"/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 w:rsidR="00C0259F"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CBDBA97" wp14:editId="75AC2558">
          <wp:simplePos x="0" y="0"/>
          <wp:positionH relativeFrom="column">
            <wp:posOffset>-295275</wp:posOffset>
          </wp:positionH>
          <wp:positionV relativeFrom="paragraph">
            <wp:posOffset>-219710</wp:posOffset>
          </wp:positionV>
          <wp:extent cx="1939290" cy="638175"/>
          <wp:effectExtent l="76200" t="95250" r="80010" b="8572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2F3E5C"/>
    <w:rsid w:val="003A639F"/>
    <w:rsid w:val="00421810"/>
    <w:rsid w:val="004A0388"/>
    <w:rsid w:val="00530B0E"/>
    <w:rsid w:val="00636C1D"/>
    <w:rsid w:val="0088242E"/>
    <w:rsid w:val="00897349"/>
    <w:rsid w:val="00AB4416"/>
    <w:rsid w:val="00C0259F"/>
    <w:rsid w:val="00E30544"/>
    <w:rsid w:val="00E45808"/>
    <w:rsid w:val="00EA18BE"/>
    <w:rsid w:val="00ED0078"/>
    <w:rsid w:val="00EE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9</cp:revision>
  <cp:lastPrinted>2017-03-31T17:34:00Z</cp:lastPrinted>
  <dcterms:created xsi:type="dcterms:W3CDTF">2017-03-24T17:39:00Z</dcterms:created>
  <dcterms:modified xsi:type="dcterms:W3CDTF">2017-03-31T17:34:00Z</dcterms:modified>
</cp:coreProperties>
</file>